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6B" w:rsidRDefault="002B3D6B" w:rsidP="002B3D6B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800080"/>
          <w:sz w:val="28"/>
          <w:szCs w:val="28"/>
        </w:rPr>
      </w:pPr>
      <w:bookmarkStart w:id="0" w:name="Characteristics_of_Myths"/>
      <w:r w:rsidRPr="002B3D6B">
        <w:rPr>
          <w:rFonts w:ascii="Andalus" w:eastAsia="Times New Roman" w:hAnsi="Andalus" w:cs="Andalus"/>
          <w:b/>
          <w:bCs/>
          <w:color w:val="800080"/>
          <w:sz w:val="28"/>
          <w:szCs w:val="28"/>
        </w:rPr>
        <w:t>Honors World Lit 9-“In the Beginning”</w:t>
      </w:r>
    </w:p>
    <w:p w:rsidR="002B3D6B" w:rsidRPr="002B3D6B" w:rsidRDefault="002B3D6B" w:rsidP="002B3D6B">
      <w:pPr>
        <w:rPr>
          <w:rFonts w:ascii="Andalus" w:hAnsi="Andalus" w:cs="Andalus"/>
          <w:sz w:val="20"/>
          <w:szCs w:val="20"/>
        </w:rPr>
      </w:pPr>
      <w:r w:rsidRPr="002B3D6B">
        <w:rPr>
          <w:rFonts w:ascii="Andalus" w:hAnsi="Andalus" w:cs="Andalus"/>
          <w:sz w:val="20"/>
          <w:szCs w:val="20"/>
        </w:rPr>
        <w:t xml:space="preserve">As we enter our first unit of literary study, we begin to </w:t>
      </w:r>
      <w:r>
        <w:rPr>
          <w:rFonts w:ascii="Andalus" w:hAnsi="Andalus" w:cs="Andalus"/>
          <w:sz w:val="20"/>
          <w:szCs w:val="20"/>
        </w:rPr>
        <w:t xml:space="preserve">take a closer </w:t>
      </w:r>
      <w:r w:rsidRPr="002B3D6B">
        <w:rPr>
          <w:rFonts w:ascii="Andalus" w:hAnsi="Andalus" w:cs="Andalus"/>
          <w:sz w:val="20"/>
          <w:szCs w:val="20"/>
        </w:rPr>
        <w:t>look at the narratives that have shaped cultures over time using the Mythological Archety</w:t>
      </w:r>
      <w:r>
        <w:rPr>
          <w:rFonts w:ascii="Andalus" w:hAnsi="Andalus" w:cs="Andalus"/>
          <w:sz w:val="20"/>
          <w:szCs w:val="20"/>
        </w:rPr>
        <w:t xml:space="preserve">pal </w:t>
      </w:r>
      <w:r w:rsidRPr="002B3D6B">
        <w:rPr>
          <w:rFonts w:ascii="Andalus" w:hAnsi="Andalus" w:cs="Andalus"/>
          <w:sz w:val="20"/>
          <w:szCs w:val="20"/>
        </w:rPr>
        <w:t>literary perspective</w:t>
      </w:r>
      <w:r>
        <w:rPr>
          <w:rFonts w:ascii="Andalus" w:hAnsi="Andalus" w:cs="Andalus"/>
          <w:sz w:val="20"/>
          <w:szCs w:val="20"/>
        </w:rPr>
        <w:t>.</w:t>
      </w:r>
      <w:r w:rsidRPr="002B3D6B">
        <w:rPr>
          <w:rFonts w:ascii="Andalus" w:hAnsi="Andalus" w:cs="Andalus"/>
          <w:sz w:val="20"/>
          <w:szCs w:val="20"/>
        </w:rPr>
        <w:t xml:space="preserve"> </w:t>
      </w:r>
      <w:r w:rsidRPr="002B3D6B">
        <w:rPr>
          <w:rFonts w:ascii="Andalus" w:hAnsi="Andalus" w:cs="Andalus"/>
          <w:i/>
          <w:sz w:val="20"/>
          <w:szCs w:val="20"/>
        </w:rPr>
        <w:t>This</w:t>
      </w:r>
      <w:r w:rsidRPr="002B3D6B">
        <w:rPr>
          <w:rFonts w:ascii="Andalus" w:hAnsi="Andalus" w:cs="Andalus"/>
          <w:sz w:val="20"/>
          <w:szCs w:val="20"/>
        </w:rPr>
        <w:t xml:space="preserve"> is a handout in a series that serves as “notes” housing the vocabulary germane to the subject.</w:t>
      </w:r>
    </w:p>
    <w:p w:rsidR="002B3D6B" w:rsidRPr="002B3D6B" w:rsidRDefault="002B3D6B" w:rsidP="002B3D6B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  <w:u w:val="single"/>
        </w:rPr>
        <w:t xml:space="preserve">Characteristics of </w:t>
      </w:r>
      <w:proofErr w:type="gramStart"/>
      <w:r w:rsidRPr="002B3D6B">
        <w:rPr>
          <w:rFonts w:ascii="Andalus" w:eastAsia="Times New Roman" w:hAnsi="Andalus" w:cs="Andalus"/>
          <w:b/>
          <w:bCs/>
          <w:sz w:val="20"/>
          <w:szCs w:val="20"/>
          <w:u w:val="single"/>
        </w:rPr>
        <w:t>Myths</w:t>
      </w: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  C</w:t>
      </w:r>
      <w:r w:rsidRPr="002B3D6B">
        <w:rPr>
          <w:rFonts w:ascii="Andalus" w:eastAsia="Times New Roman" w:hAnsi="Andalus" w:cs="Andalus"/>
          <w:i/>
          <w:iCs/>
          <w:sz w:val="20"/>
          <w:szCs w:val="20"/>
        </w:rPr>
        <w:t>aution</w:t>
      </w:r>
      <w:proofErr w:type="gramEnd"/>
      <w:r w:rsidRPr="002B3D6B">
        <w:rPr>
          <w:rFonts w:ascii="Andalus" w:eastAsia="Times New Roman" w:hAnsi="Andalus" w:cs="Andalus"/>
          <w:i/>
          <w:iCs/>
          <w:sz w:val="20"/>
          <w:szCs w:val="20"/>
        </w:rPr>
        <w:t xml:space="preserve"> must be given  about how much the definition of myth has been debated and written about.  Take the following characteristics of myth in the spirit in which they are intended: general guidelines gleaned from what many people have noticed as often being true of myths. Remember these characteristics are neither absolute nor all-encompassing.</w:t>
      </w:r>
      <w:r w:rsidRPr="002B3D6B">
        <w:rPr>
          <w:rFonts w:ascii="Andalus" w:eastAsia="Times New Roman" w:hAnsi="Andalus" w:cs="Andalus"/>
          <w:b/>
          <w:bCs/>
          <w:sz w:val="20"/>
          <w:szCs w:val="20"/>
          <w:u w:val="single"/>
        </w:rPr>
        <w:t xml:space="preserve"> </w:t>
      </w:r>
      <w:bookmarkEnd w:id="0"/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1. A story that is or was considered a true explanation of the natural world (and how it came to be).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2. Characters are often non-human – e.g. gods, goddesses, supernatural beings, first people. 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3. Setting is a previous proto-world (somewhat like this one but also different).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4. Plot may involve interplay between worlds (this world and previous or original world).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5. Depicts events that bend or break natural laws (reflective of connection to previous world).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6.  </w:t>
      </w:r>
      <w:r w:rsidR="00AC5C4B">
        <w:rPr>
          <w:rFonts w:ascii="Andalus" w:eastAsia="Times New Roman" w:hAnsi="Andalus" w:cs="Andalus"/>
          <w:b/>
          <w:bCs/>
          <w:sz w:val="20"/>
          <w:szCs w:val="20"/>
        </w:rPr>
        <w:t>Cosmogonist</w:t>
      </w:r>
      <w:bookmarkStart w:id="1" w:name="_GoBack"/>
      <w:bookmarkEnd w:id="1"/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/metaphysical explanation of universe (formative of worldview).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7.  Functional: “Charter for social action” – conveys how to live: assumptions, values, core meanings of individuals, families, communities.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>8. </w:t>
      </w:r>
      <w:proofErr w:type="gramStart"/>
      <w:r w:rsidRPr="002B3D6B">
        <w:rPr>
          <w:rFonts w:ascii="Andalus" w:eastAsia="Times New Roman" w:hAnsi="Andalus" w:cs="Andalus"/>
          <w:b/>
          <w:bCs/>
          <w:sz w:val="20"/>
          <w:szCs w:val="20"/>
        </w:rPr>
        <w:t>Evokes</w:t>
      </w:r>
      <w:proofErr w:type="gramEnd"/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 the presence of Mystery, the Unknown (has a “sacred” tinge).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9. Reflective and formative of basic structures (dualities: light/dark, good/bad, being/nothingness, raw/cooked, etc.) that we must reconcile. Dualities often mediated by characters in myths.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10. Common theme: language helps order the world (cosmos); thus includes many lists, names, etc.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11. Metaphoric, narrative consideration/explanation of “ontology” (study of being). Myths seek to answer, “Why are we here?” “Who are we?” “What is our purpose?” etc. – </w:t>
      </w:r>
      <w:proofErr w:type="gramStart"/>
      <w:r w:rsidRPr="002B3D6B">
        <w:rPr>
          <w:rFonts w:ascii="Andalus" w:eastAsia="Times New Roman" w:hAnsi="Andalus" w:cs="Andalus"/>
          <w:b/>
          <w:bCs/>
          <w:sz w:val="20"/>
          <w:szCs w:val="20"/>
        </w:rPr>
        <w:t>life’s</w:t>
      </w:r>
      <w:proofErr w:type="gramEnd"/>
      <w:r w:rsidRPr="002B3D6B">
        <w:rPr>
          <w:rFonts w:ascii="Andalus" w:eastAsia="Times New Roman" w:hAnsi="Andalus" w:cs="Andalus"/>
          <w:b/>
          <w:bCs/>
          <w:sz w:val="20"/>
          <w:szCs w:val="20"/>
        </w:rPr>
        <w:t xml:space="preserve"> fundamental questions. </w:t>
      </w:r>
    </w:p>
    <w:p w:rsidR="002B3D6B" w:rsidRPr="002B3D6B" w:rsidRDefault="002B3D6B" w:rsidP="002B3D6B">
      <w:pPr>
        <w:spacing w:before="100" w:beforeAutospacing="1" w:after="100" w:afterAutospacing="1" w:line="240" w:lineRule="auto"/>
        <w:outlineLvl w:val="2"/>
        <w:rPr>
          <w:rFonts w:ascii="Andalus" w:eastAsia="Times New Roman" w:hAnsi="Andalus" w:cs="Andalus"/>
          <w:b/>
          <w:bCs/>
          <w:sz w:val="20"/>
          <w:szCs w:val="20"/>
        </w:rPr>
      </w:pPr>
      <w:r w:rsidRPr="002B3D6B">
        <w:rPr>
          <w:rFonts w:ascii="Andalus" w:eastAsia="Times New Roman" w:hAnsi="Andalus" w:cs="Andalus"/>
          <w:b/>
          <w:bCs/>
          <w:sz w:val="20"/>
          <w:szCs w:val="20"/>
        </w:rPr>
        <w:t>12. Sometimes: the narrative aspect of a significant ritual (core narrative of most important religious practices of society; fundamentally connected to belief system; sometimes the source of rituals)</w:t>
      </w:r>
    </w:p>
    <w:p w:rsidR="005C1DFD" w:rsidRPr="002B3D6B" w:rsidRDefault="005C1DFD">
      <w:pPr>
        <w:rPr>
          <w:rFonts w:ascii="Andalus" w:hAnsi="Andalus" w:cs="Andalus"/>
          <w:sz w:val="20"/>
          <w:szCs w:val="20"/>
        </w:rPr>
      </w:pPr>
    </w:p>
    <w:sectPr w:rsidR="005C1DFD" w:rsidRPr="002B3D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6B" w:rsidRDefault="002B3D6B" w:rsidP="002B3D6B">
      <w:pPr>
        <w:spacing w:after="0" w:line="240" w:lineRule="auto"/>
      </w:pPr>
      <w:r>
        <w:separator/>
      </w:r>
    </w:p>
  </w:endnote>
  <w:endnote w:type="continuationSeparator" w:id="0">
    <w:p w:rsidR="002B3D6B" w:rsidRDefault="002B3D6B" w:rsidP="002B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B" w:rsidRPr="002B3D6B" w:rsidRDefault="002B3D6B" w:rsidP="002B3D6B">
    <w:pPr>
      <w:pStyle w:val="Footer"/>
      <w:rPr>
        <w:sz w:val="16"/>
        <w:szCs w:val="16"/>
      </w:rPr>
    </w:pPr>
    <w:proofErr w:type="spellStart"/>
    <w:r w:rsidRPr="002B3D6B">
      <w:rPr>
        <w:sz w:val="16"/>
        <w:szCs w:val="16"/>
      </w:rPr>
      <w:t>Magoulick</w:t>
    </w:r>
    <w:proofErr w:type="spellEnd"/>
    <w:r w:rsidRPr="002B3D6B">
      <w:rPr>
        <w:sz w:val="16"/>
        <w:szCs w:val="16"/>
      </w:rPr>
      <w:t>, Mary. “</w:t>
    </w:r>
    <w:r w:rsidRPr="002B3D6B">
      <w:rPr>
        <w:i/>
        <w:sz w:val="16"/>
        <w:szCs w:val="16"/>
      </w:rPr>
      <w:t xml:space="preserve">What is Myth.” Folklore Connections. </w:t>
    </w:r>
    <w:r w:rsidRPr="002B3D6B">
      <w:rPr>
        <w:sz w:val="16"/>
        <w:szCs w:val="16"/>
      </w:rPr>
      <w:t>Georgia College and State University. Web. 21</w:t>
    </w:r>
  </w:p>
  <w:p w:rsidR="002B3D6B" w:rsidRPr="002B3D6B" w:rsidRDefault="002B3D6B" w:rsidP="002B3D6B">
    <w:pPr>
      <w:pStyle w:val="Footer"/>
      <w:rPr>
        <w:sz w:val="16"/>
        <w:szCs w:val="16"/>
      </w:rPr>
    </w:pPr>
    <w:r w:rsidRPr="002B3D6B">
      <w:rPr>
        <w:sz w:val="16"/>
        <w:szCs w:val="16"/>
      </w:rPr>
      <w:t xml:space="preserve">     Sept. 2012</w:t>
    </w:r>
  </w:p>
  <w:p w:rsidR="002B3D6B" w:rsidRDefault="002B3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6B" w:rsidRDefault="002B3D6B" w:rsidP="002B3D6B">
      <w:pPr>
        <w:spacing w:after="0" w:line="240" w:lineRule="auto"/>
      </w:pPr>
      <w:r>
        <w:separator/>
      </w:r>
    </w:p>
  </w:footnote>
  <w:footnote w:type="continuationSeparator" w:id="0">
    <w:p w:rsidR="002B3D6B" w:rsidRDefault="002B3D6B" w:rsidP="002B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B"/>
    <w:rsid w:val="002B3D6B"/>
    <w:rsid w:val="005C1DFD"/>
    <w:rsid w:val="00AC5C4B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6B"/>
  </w:style>
  <w:style w:type="paragraph" w:styleId="Footer">
    <w:name w:val="footer"/>
    <w:basedOn w:val="Normal"/>
    <w:link w:val="FooterChar"/>
    <w:uiPriority w:val="99"/>
    <w:unhideWhenUsed/>
    <w:rsid w:val="002B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6B"/>
  </w:style>
  <w:style w:type="paragraph" w:styleId="BalloonText">
    <w:name w:val="Balloon Text"/>
    <w:basedOn w:val="Normal"/>
    <w:link w:val="BalloonTextChar"/>
    <w:uiPriority w:val="99"/>
    <w:semiHidden/>
    <w:unhideWhenUsed/>
    <w:rsid w:val="002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6B"/>
  </w:style>
  <w:style w:type="paragraph" w:styleId="Footer">
    <w:name w:val="footer"/>
    <w:basedOn w:val="Normal"/>
    <w:link w:val="FooterChar"/>
    <w:uiPriority w:val="99"/>
    <w:unhideWhenUsed/>
    <w:rsid w:val="002B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6B"/>
  </w:style>
  <w:style w:type="paragraph" w:styleId="BalloonText">
    <w:name w:val="Balloon Text"/>
    <w:basedOn w:val="Normal"/>
    <w:link w:val="BalloonTextChar"/>
    <w:uiPriority w:val="99"/>
    <w:semiHidden/>
    <w:unhideWhenUsed/>
    <w:rsid w:val="002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NMoore</cp:lastModifiedBy>
  <cp:revision>3</cp:revision>
  <cp:lastPrinted>2014-10-28T15:38:00Z</cp:lastPrinted>
  <dcterms:created xsi:type="dcterms:W3CDTF">2013-09-06T10:23:00Z</dcterms:created>
  <dcterms:modified xsi:type="dcterms:W3CDTF">2014-10-28T15:41:00Z</dcterms:modified>
</cp:coreProperties>
</file>